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77E" w:rsidRPr="00A060E3" w:rsidRDefault="00A060E3" w:rsidP="0000177E">
      <w:pPr>
        <w:rPr>
          <w:rFonts w:cs="Arial"/>
          <w:b/>
          <w:sz w:val="32"/>
          <w:szCs w:val="32"/>
        </w:rPr>
      </w:pPr>
      <w:r w:rsidRPr="00A060E3">
        <w:rPr>
          <w:rFonts w:cs="Arial"/>
          <w:b/>
          <w:sz w:val="32"/>
          <w:szCs w:val="32"/>
        </w:rPr>
        <w:t>Učební plán oboru MECHANIK OPRAVÁŘ MOTOROVÝCH VOZIDEL</w:t>
      </w:r>
    </w:p>
    <w:p w:rsidR="0000177E" w:rsidRPr="00734EDC" w:rsidRDefault="0000177E" w:rsidP="0000177E">
      <w:pPr>
        <w:rPr>
          <w:rFonts w:cstheme="minorHAnsi"/>
          <w:sz w:val="24"/>
          <w:szCs w:val="24"/>
        </w:rPr>
      </w:pPr>
      <w:r w:rsidRPr="0061517C">
        <w:rPr>
          <w:rFonts w:cs="Arial"/>
          <w:b/>
          <w:sz w:val="24"/>
          <w:szCs w:val="24"/>
        </w:rPr>
        <w:t>Kód a název oboru vzdělávání</w:t>
      </w:r>
      <w:r w:rsidR="0061517C" w:rsidRPr="0061517C">
        <w:rPr>
          <w:rFonts w:cs="Arial"/>
          <w:b/>
          <w:sz w:val="24"/>
          <w:szCs w:val="24"/>
        </w:rPr>
        <w:t>:</w:t>
      </w:r>
      <w:r w:rsidR="0061517C" w:rsidRPr="0061517C">
        <w:rPr>
          <w:rFonts w:cstheme="minorHAnsi"/>
          <w:b/>
          <w:sz w:val="24"/>
          <w:szCs w:val="24"/>
        </w:rPr>
        <w:t xml:space="preserve"> </w:t>
      </w:r>
      <w:r w:rsidR="00A060E3" w:rsidRPr="00A060E3">
        <w:rPr>
          <w:rFonts w:cstheme="minorHAnsi"/>
          <w:sz w:val="24"/>
          <w:szCs w:val="24"/>
        </w:rPr>
        <w:t>23-68-H/01</w:t>
      </w:r>
      <w:r w:rsidR="00A060E3">
        <w:rPr>
          <w:rFonts w:cstheme="minorHAnsi"/>
          <w:b/>
          <w:sz w:val="24"/>
          <w:szCs w:val="24"/>
        </w:rPr>
        <w:t xml:space="preserve"> </w:t>
      </w:r>
      <w:r w:rsidR="00A060E3">
        <w:rPr>
          <w:rFonts w:cstheme="minorHAnsi"/>
          <w:sz w:val="24"/>
          <w:szCs w:val="24"/>
        </w:rPr>
        <w:t>Mechanik opravář motorových vozidel</w:t>
      </w:r>
      <w:r w:rsidR="00734EDC">
        <w:rPr>
          <w:rFonts w:cstheme="minorHAnsi"/>
          <w:sz w:val="24"/>
          <w:szCs w:val="24"/>
        </w:rPr>
        <w:br/>
      </w:r>
      <w:r w:rsidRPr="0061517C">
        <w:rPr>
          <w:rFonts w:cs="Arial"/>
          <w:b/>
          <w:sz w:val="24"/>
          <w:szCs w:val="24"/>
        </w:rPr>
        <w:t>Stupeň vzdělání</w:t>
      </w:r>
      <w:r w:rsidRPr="0061517C">
        <w:rPr>
          <w:rFonts w:cs="Arial"/>
          <w:sz w:val="24"/>
          <w:szCs w:val="24"/>
        </w:rPr>
        <w:t xml:space="preserve">: střední vzdělání s výučním listem </w:t>
      </w:r>
      <w:r w:rsidRPr="0061517C">
        <w:rPr>
          <w:rFonts w:cs="Arial"/>
          <w:sz w:val="24"/>
          <w:szCs w:val="24"/>
        </w:rPr>
        <w:br/>
      </w:r>
      <w:r w:rsidRPr="0061517C">
        <w:rPr>
          <w:rFonts w:cs="Arial"/>
          <w:b/>
          <w:sz w:val="24"/>
          <w:szCs w:val="24"/>
        </w:rPr>
        <w:t>Délka a forma vzdělávání</w:t>
      </w:r>
      <w:r w:rsidRPr="0061517C">
        <w:rPr>
          <w:rFonts w:cs="Arial"/>
          <w:sz w:val="24"/>
          <w:szCs w:val="24"/>
        </w:rPr>
        <w:t>: 3 roky, denní</w:t>
      </w:r>
      <w:r w:rsidRPr="0061517C">
        <w:rPr>
          <w:rFonts w:cs="Arial"/>
          <w:sz w:val="24"/>
          <w:szCs w:val="24"/>
        </w:rPr>
        <w:br/>
      </w:r>
      <w:r w:rsidRPr="0061517C">
        <w:rPr>
          <w:rFonts w:cs="Arial"/>
          <w:b/>
          <w:sz w:val="24"/>
          <w:szCs w:val="24"/>
        </w:rPr>
        <w:t>Platnost:</w:t>
      </w:r>
      <w:r w:rsidRPr="0061517C">
        <w:rPr>
          <w:rFonts w:cs="Arial"/>
          <w:sz w:val="24"/>
          <w:szCs w:val="24"/>
        </w:rPr>
        <w:t xml:space="preserve"> od 1. 9. 2019</w:t>
      </w:r>
    </w:p>
    <w:p w:rsidR="00734EDC" w:rsidRDefault="00734EDC" w:rsidP="0000177E">
      <w:pPr>
        <w:rPr>
          <w:rFonts w:cs="Arial"/>
          <w:sz w:val="24"/>
          <w:szCs w:val="24"/>
        </w:rPr>
      </w:pPr>
    </w:p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1134"/>
        <w:gridCol w:w="737"/>
        <w:gridCol w:w="737"/>
        <w:gridCol w:w="737"/>
        <w:gridCol w:w="1191"/>
      </w:tblGrid>
      <w:tr w:rsidR="00D32591" w:rsidRPr="0000177E" w:rsidTr="00D32591">
        <w:tc>
          <w:tcPr>
            <w:tcW w:w="2093" w:type="dxa"/>
            <w:vMerge w:val="restart"/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Vzdělávací oblasti </w:t>
            </w:r>
            <w:r w:rsidRPr="0000177E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cs-CZ"/>
              </w:rPr>
              <w:br/>
              <w:t>a obsahové okruhy</w:t>
            </w:r>
          </w:p>
        </w:tc>
        <w:tc>
          <w:tcPr>
            <w:tcW w:w="2835" w:type="dxa"/>
            <w:vMerge w:val="restart"/>
            <w:shd w:val="clear" w:color="auto" w:fill="C2D69B" w:themeFill="accent3" w:themeFillTint="99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Times New Roman" w:hAnsiTheme="minorHAnsi" w:cs="Calibri"/>
                <w:b/>
                <w:bCs/>
                <w:color w:val="000000"/>
                <w:sz w:val="24"/>
                <w:szCs w:val="24"/>
                <w:lang w:eastAsia="cs-CZ"/>
              </w:rPr>
              <w:t>Vyučované předměty</w:t>
            </w:r>
          </w:p>
        </w:tc>
        <w:tc>
          <w:tcPr>
            <w:tcW w:w="1134" w:type="dxa"/>
            <w:vMerge w:val="restart"/>
            <w:shd w:val="clear" w:color="auto" w:fill="C2D69B" w:themeFill="accent3" w:themeFillTint="99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RVP</w:t>
            </w:r>
          </w:p>
        </w:tc>
        <w:tc>
          <w:tcPr>
            <w:tcW w:w="2211" w:type="dxa"/>
            <w:gridSpan w:val="3"/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Ročník</w:t>
            </w:r>
          </w:p>
        </w:tc>
        <w:tc>
          <w:tcPr>
            <w:tcW w:w="1191" w:type="dxa"/>
            <w:vMerge w:val="restart"/>
            <w:shd w:val="clear" w:color="auto" w:fill="C2D69B" w:themeFill="accent3" w:themeFillTint="99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Celkem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sz w:val="24"/>
                <w:szCs w:val="24"/>
                <w:lang w:eastAsia="cs-CZ"/>
              </w:rPr>
            </w:pPr>
          </w:p>
        </w:tc>
      </w:tr>
      <w:tr w:rsidR="0000177E" w:rsidRPr="0000177E" w:rsidTr="00D32591"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Jazykové vzdělávání</w:t>
            </w: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Český jazyk a literatura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C</w:t>
            </w:r>
            <w:r w:rsidR="00A2683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izí</w:t>
            </w: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 xml:space="preserve"> jazyk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Společenskovědní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  <w:t>Občanská nauka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0177E" w:rsidRPr="0000177E" w:rsidTr="00D32591">
        <w:tc>
          <w:tcPr>
            <w:tcW w:w="2093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Přírodovědné vzdělávání</w:t>
            </w: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Člověk a prostředí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Fyzika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Matematické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Matemati</w:t>
            </w:r>
            <w:bookmarkStart w:id="0" w:name="_GoBack"/>
            <w:bookmarkEnd w:id="0"/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Estetické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Český jazyk a literatura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Vzdělávání pro zdraví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Tělesná výchova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53005" w:rsidRPr="0000177E" w:rsidTr="00525B9C">
        <w:trPr>
          <w:trHeight w:val="1180"/>
        </w:trPr>
        <w:tc>
          <w:tcPr>
            <w:tcW w:w="2093" w:type="dxa"/>
            <w:shd w:val="clear" w:color="auto" w:fill="EAF1DD" w:themeFill="accent3" w:themeFillTint="33"/>
            <w:vAlign w:val="bottom"/>
          </w:tcPr>
          <w:p w:rsidR="00353005" w:rsidRPr="0000177E" w:rsidRDefault="00353005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Vzdělávání v informačních a komunikačních technologiích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353005" w:rsidRPr="0000177E" w:rsidRDefault="00353005" w:rsidP="00D32591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Informační a komunikační technologie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353005" w:rsidRPr="0000177E" w:rsidRDefault="00353005" w:rsidP="00353005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Ekonomické vzdělávání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Ekonomika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0177E" w:rsidRPr="0000177E" w:rsidTr="00D32591">
        <w:tc>
          <w:tcPr>
            <w:tcW w:w="2093" w:type="dxa"/>
            <w:vMerge w:val="restart"/>
            <w:shd w:val="clear" w:color="auto" w:fill="EAF1DD" w:themeFill="accent3" w:themeFillTint="33"/>
          </w:tcPr>
          <w:p w:rsidR="0000177E" w:rsidRPr="0000177E" w:rsidRDefault="00353005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Stroje a zařízení</w:t>
            </w: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353005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Automobily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  <w:vAlign w:val="center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6F08BA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5</w:t>
            </w:r>
            <w:r w:rsidR="006F08BA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,5</w:t>
            </w:r>
          </w:p>
        </w:tc>
      </w:tr>
      <w:tr w:rsidR="002F32CD" w:rsidRPr="0000177E" w:rsidTr="00D32591">
        <w:tc>
          <w:tcPr>
            <w:tcW w:w="2093" w:type="dxa"/>
            <w:vMerge/>
            <w:shd w:val="clear" w:color="auto" w:fill="EAF1DD" w:themeFill="accent3" w:themeFillTint="33"/>
          </w:tcPr>
          <w:p w:rsidR="002F32CD" w:rsidRPr="0000177E" w:rsidRDefault="002F32CD" w:rsidP="0000177E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2F32CD" w:rsidRPr="0000177E" w:rsidRDefault="006F08BA" w:rsidP="006F08BA">
            <w:pPr>
              <w:widowControl w:val="0"/>
              <w:suppressAutoHyphens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Technická dokumentace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2F32CD" w:rsidRPr="0000177E" w:rsidRDefault="002F32CD" w:rsidP="0000177E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2F32CD" w:rsidRPr="0000177E" w:rsidRDefault="006F08BA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2F32CD" w:rsidRPr="0000177E" w:rsidRDefault="00353005" w:rsidP="00353005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2F32CD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2F32CD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00177E" w:rsidRPr="0000177E" w:rsidTr="00D32591">
        <w:tc>
          <w:tcPr>
            <w:tcW w:w="2093" w:type="dxa"/>
            <w:vMerge/>
            <w:shd w:val="clear" w:color="auto" w:fill="EAF1DD" w:themeFill="accent3" w:themeFillTint="33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bottom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Strojírenská technologie</w:t>
            </w:r>
          </w:p>
        </w:tc>
        <w:tc>
          <w:tcPr>
            <w:tcW w:w="1134" w:type="dxa"/>
            <w:vMerge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shd w:val="clear" w:color="auto" w:fill="EAF1DD" w:themeFill="accent3" w:themeFillTint="33"/>
            <w:vAlign w:val="center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91" w:type="dxa"/>
            <w:shd w:val="clear" w:color="auto" w:fill="EAF1DD" w:themeFill="accent3" w:themeFillTint="33"/>
            <w:vAlign w:val="center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00177E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</w:tcPr>
          <w:p w:rsidR="0000177E" w:rsidRPr="0000177E" w:rsidRDefault="00353005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Elektrotechnické zařízení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00177E" w:rsidRPr="0000177E" w:rsidRDefault="00353005" w:rsidP="0000177E">
            <w:pPr>
              <w:widowControl w:val="0"/>
              <w:suppressAutoHyphens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Elektrotechnika automobilů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53005" w:rsidRPr="0000177E" w:rsidTr="00187D00">
        <w:trPr>
          <w:trHeight w:val="150"/>
        </w:trPr>
        <w:tc>
          <w:tcPr>
            <w:tcW w:w="2093" w:type="dxa"/>
            <w:vMerge w:val="restart"/>
            <w:shd w:val="clear" w:color="auto" w:fill="FFFFCC"/>
          </w:tcPr>
          <w:p w:rsidR="00353005" w:rsidRPr="0000177E" w:rsidRDefault="00353005" w:rsidP="0000177E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cs-CZ"/>
              </w:rPr>
            </w:pPr>
            <w:r>
              <w:rPr>
                <w:rFonts w:eastAsia="Lucida Sans Unicode"/>
                <w:sz w:val="24"/>
                <w:szCs w:val="24"/>
                <w:lang w:eastAsia="cs-CZ"/>
              </w:rPr>
              <w:t>Montáže a opravy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353005" w:rsidRPr="0000177E" w:rsidRDefault="00353005" w:rsidP="0000177E">
            <w:pPr>
              <w:widowControl w:val="0"/>
              <w:suppressAutoHyphens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Odborný výcvik</w:t>
            </w:r>
          </w:p>
        </w:tc>
        <w:tc>
          <w:tcPr>
            <w:tcW w:w="1134" w:type="dxa"/>
            <w:vMerge w:val="restart"/>
            <w:shd w:val="clear" w:color="auto" w:fill="FFFFCC"/>
            <w:vAlign w:val="center"/>
          </w:tcPr>
          <w:p w:rsidR="00353005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737" w:type="dxa"/>
            <w:shd w:val="clear" w:color="auto" w:fill="FFFFCC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37" w:type="dxa"/>
            <w:shd w:val="clear" w:color="auto" w:fill="FFFFCC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737" w:type="dxa"/>
            <w:shd w:val="clear" w:color="auto" w:fill="FFFFCC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16,5</w:t>
            </w:r>
          </w:p>
        </w:tc>
        <w:tc>
          <w:tcPr>
            <w:tcW w:w="1191" w:type="dxa"/>
            <w:shd w:val="clear" w:color="auto" w:fill="FFFFCC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48</w:t>
            </w:r>
          </w:p>
        </w:tc>
      </w:tr>
      <w:tr w:rsidR="00353005" w:rsidRPr="0000177E" w:rsidTr="00D32591">
        <w:trPr>
          <w:trHeight w:val="150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FFFFCC"/>
          </w:tcPr>
          <w:p w:rsidR="00353005" w:rsidRDefault="00353005" w:rsidP="0000177E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353005" w:rsidRPr="0000177E" w:rsidRDefault="00353005" w:rsidP="0000177E">
            <w:pPr>
              <w:widowControl w:val="0"/>
              <w:suppressAutoHyphens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Opravárenství a diagnostika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3005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353005" w:rsidRPr="0000177E" w:rsidTr="00D32591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</w:tcPr>
          <w:p w:rsidR="00353005" w:rsidRPr="0000177E" w:rsidRDefault="00353005" w:rsidP="0000177E">
            <w:pPr>
              <w:widowControl w:val="0"/>
              <w:suppressAutoHyphens/>
              <w:rPr>
                <w:rFonts w:eastAsia="Lucida Sans Unicode"/>
                <w:sz w:val="24"/>
                <w:szCs w:val="24"/>
                <w:lang w:eastAsia="cs-CZ"/>
              </w:rPr>
            </w:pPr>
            <w:r>
              <w:rPr>
                <w:rFonts w:eastAsia="Lucida Sans Unicode"/>
                <w:sz w:val="24"/>
                <w:szCs w:val="24"/>
                <w:lang w:eastAsia="cs-CZ"/>
              </w:rPr>
              <w:t>Disponibilní hodiny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CC"/>
            <w:vAlign w:val="bottom"/>
          </w:tcPr>
          <w:p w:rsidR="00353005" w:rsidRPr="0000177E" w:rsidRDefault="00353005" w:rsidP="0000177E">
            <w:pPr>
              <w:widowControl w:val="0"/>
              <w:suppressAutoHyphens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Řízení motorových vozidel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3005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353005" w:rsidRPr="0000177E" w:rsidRDefault="00353005" w:rsidP="0000177E">
            <w:pPr>
              <w:widowControl w:val="0"/>
              <w:suppressAutoHyphens/>
              <w:jc w:val="center"/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Lucida Sans Unicode" w:cs="Calibri"/>
                <w:color w:val="000000"/>
                <w:sz w:val="24"/>
                <w:szCs w:val="24"/>
                <w:lang w:eastAsia="cs-CZ"/>
              </w:rPr>
              <w:t>1,5</w:t>
            </w:r>
          </w:p>
        </w:tc>
      </w:tr>
      <w:tr w:rsidR="0000177E" w:rsidRPr="0000177E" w:rsidTr="00D32591">
        <w:tc>
          <w:tcPr>
            <w:tcW w:w="2093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835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737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737" w:type="dxa"/>
            <w:shd w:val="clear" w:color="auto" w:fill="92D050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737" w:type="dxa"/>
            <w:shd w:val="clear" w:color="auto" w:fill="92D050"/>
          </w:tcPr>
          <w:p w:rsidR="0000177E" w:rsidRPr="0000177E" w:rsidRDefault="00353005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1191" w:type="dxa"/>
            <w:shd w:val="clear" w:color="auto" w:fill="92D050"/>
          </w:tcPr>
          <w:p w:rsidR="0000177E" w:rsidRPr="0000177E" w:rsidRDefault="0000177E" w:rsidP="0000177E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</w:pPr>
            <w:r w:rsidRPr="0000177E">
              <w:rPr>
                <w:rFonts w:asciiTheme="minorHAnsi" w:eastAsia="Lucida Sans Unicode" w:hAnsiTheme="minorHAnsi"/>
                <w:sz w:val="24"/>
                <w:szCs w:val="24"/>
                <w:lang w:eastAsia="cs-CZ"/>
              </w:rPr>
              <w:t>96</w:t>
            </w:r>
          </w:p>
        </w:tc>
      </w:tr>
    </w:tbl>
    <w:p w:rsidR="0000177E" w:rsidRPr="0000177E" w:rsidRDefault="0000177E" w:rsidP="0000177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</w:p>
    <w:p w:rsidR="0000177E" w:rsidRPr="0000177E" w:rsidRDefault="0000177E" w:rsidP="0000177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cs-CZ"/>
        </w:rPr>
      </w:pPr>
    </w:p>
    <w:p w:rsidR="00E105F0" w:rsidRDefault="00E105F0"/>
    <w:sectPr w:rsidR="00E1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77E"/>
    <w:rsid w:val="0000177E"/>
    <w:rsid w:val="002A79FC"/>
    <w:rsid w:val="002F32CD"/>
    <w:rsid w:val="00353005"/>
    <w:rsid w:val="004655B3"/>
    <w:rsid w:val="0061517C"/>
    <w:rsid w:val="006F08BA"/>
    <w:rsid w:val="00734EDC"/>
    <w:rsid w:val="00A060E3"/>
    <w:rsid w:val="00A2683E"/>
    <w:rsid w:val="00A9789C"/>
    <w:rsid w:val="00D32591"/>
    <w:rsid w:val="00E105F0"/>
    <w:rsid w:val="00E2576E"/>
    <w:rsid w:val="00E6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EFB8"/>
  <w15:docId w15:val="{EFFFEE35-6B1D-41CB-A044-5E7011CD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17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1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7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Kořínková Miroslava</dc:creator>
  <cp:lastModifiedBy>Kořínková Miroslava</cp:lastModifiedBy>
  <cp:revision>5</cp:revision>
  <dcterms:created xsi:type="dcterms:W3CDTF">2020-07-17T12:38:00Z</dcterms:created>
  <dcterms:modified xsi:type="dcterms:W3CDTF">2021-12-01T21:51:00Z</dcterms:modified>
</cp:coreProperties>
</file>